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14A8" w:rsidRDefault="008428A6">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-342899</wp:posOffset>
            </wp:positionH>
            <wp:positionV relativeFrom="paragraph">
              <wp:posOffset>-247649</wp:posOffset>
            </wp:positionV>
            <wp:extent cx="1343025" cy="1343025"/>
            <wp:effectExtent l="0" t="0" r="0" b="0"/>
            <wp:wrapSquare wrapText="bothSides" distT="0" distB="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1343025" cy="1343025"/>
                    </a:xfrm>
                    <a:prstGeom prst="rect">
                      <a:avLst/>
                    </a:prstGeom>
                    <a:ln/>
                  </pic:spPr>
                </pic:pic>
              </a:graphicData>
            </a:graphic>
          </wp:anchor>
        </w:drawing>
      </w:r>
    </w:p>
    <w:p w:rsidR="000114A8" w:rsidRDefault="008428A6">
      <w:pPr>
        <w:jc w:val="center"/>
      </w:pPr>
      <w:r>
        <w:rPr>
          <w:rFonts w:ascii="Georgia" w:eastAsia="Georgia" w:hAnsi="Georgia" w:cs="Georgia"/>
          <w:sz w:val="20"/>
        </w:rPr>
        <w:t xml:space="preserve">    8</w:t>
      </w:r>
      <w:r>
        <w:rPr>
          <w:rFonts w:ascii="Georgia" w:eastAsia="Georgia" w:hAnsi="Georgia" w:cs="Georgia"/>
          <w:sz w:val="20"/>
          <w:vertAlign w:val="superscript"/>
        </w:rPr>
        <w:t>th</w:t>
      </w:r>
      <w:r>
        <w:rPr>
          <w:rFonts w:ascii="Georgia" w:eastAsia="Georgia" w:hAnsi="Georgia" w:cs="Georgia"/>
          <w:sz w:val="20"/>
        </w:rPr>
        <w:t xml:space="preserve"> Grade English Language Arts</w:t>
      </w:r>
    </w:p>
    <w:p w:rsidR="000114A8" w:rsidRDefault="008428A6">
      <w:pPr>
        <w:jc w:val="center"/>
      </w:pPr>
      <w:r>
        <w:rPr>
          <w:rFonts w:ascii="Georgia" w:eastAsia="Georgia" w:hAnsi="Georgia" w:cs="Georgia"/>
          <w:sz w:val="20"/>
        </w:rPr>
        <w:t xml:space="preserve">Mrs. </w:t>
      </w:r>
      <w:r>
        <w:rPr>
          <w:rFonts w:ascii="Georgia" w:eastAsia="Georgia" w:hAnsi="Georgia" w:cs="Georgia"/>
          <w:sz w:val="20"/>
        </w:rPr>
        <w:t>Graham</w:t>
      </w:r>
    </w:p>
    <w:p w:rsidR="000114A8" w:rsidRDefault="008428A6">
      <w:pPr>
        <w:jc w:val="center"/>
      </w:pPr>
      <w:r>
        <w:rPr>
          <w:rFonts w:ascii="Georgia" w:eastAsia="Georgia" w:hAnsi="Georgia" w:cs="Georgia"/>
          <w:sz w:val="20"/>
        </w:rPr>
        <w:t>2014-201</w:t>
      </w:r>
      <w:r>
        <w:rPr>
          <w:rFonts w:ascii="Georgia" w:eastAsia="Georgia" w:hAnsi="Georgia" w:cs="Georgia"/>
          <w:sz w:val="20"/>
        </w:rPr>
        <w:t>5</w:t>
      </w:r>
    </w:p>
    <w:p w:rsidR="000114A8" w:rsidRDefault="000114A8">
      <w:pPr>
        <w:jc w:val="center"/>
      </w:pPr>
    </w:p>
    <w:p w:rsidR="000114A8" w:rsidRDefault="008428A6">
      <w:r>
        <w:rPr>
          <w:rFonts w:ascii="Comic Sans MS" w:eastAsia="Comic Sans MS" w:hAnsi="Comic Sans MS" w:cs="Comic Sans MS"/>
          <w:sz w:val="20"/>
        </w:rPr>
        <w:t>Welcome to 8</w:t>
      </w:r>
      <w:r>
        <w:rPr>
          <w:rFonts w:ascii="Comic Sans MS" w:eastAsia="Comic Sans MS" w:hAnsi="Comic Sans MS" w:cs="Comic Sans MS"/>
          <w:sz w:val="20"/>
          <w:vertAlign w:val="superscript"/>
        </w:rPr>
        <w:t>th</w:t>
      </w:r>
      <w:r>
        <w:rPr>
          <w:rFonts w:ascii="Comic Sans MS" w:eastAsia="Comic Sans MS" w:hAnsi="Comic Sans MS" w:cs="Comic Sans MS"/>
          <w:sz w:val="20"/>
        </w:rPr>
        <w:t xml:space="preserve"> Grade ELA!  We have a lot of great books, great stories, and great poems to read, along with preparing you not only for the ELA test in the </w:t>
      </w:r>
      <w:proofErr w:type="gramStart"/>
      <w:r>
        <w:rPr>
          <w:rFonts w:ascii="Comic Sans MS" w:eastAsia="Comic Sans MS" w:hAnsi="Comic Sans MS" w:cs="Comic Sans MS"/>
          <w:sz w:val="20"/>
        </w:rPr>
        <w:t>Spring</w:t>
      </w:r>
      <w:proofErr w:type="gramEnd"/>
      <w:r>
        <w:rPr>
          <w:rFonts w:ascii="Comic Sans MS" w:eastAsia="Comic Sans MS" w:hAnsi="Comic Sans MS" w:cs="Comic Sans MS"/>
          <w:sz w:val="20"/>
        </w:rPr>
        <w:t>, but also for your move to the high school!  This is going to be a fun year that will offer you a lot of cha</w:t>
      </w:r>
      <w:r>
        <w:rPr>
          <w:rFonts w:ascii="Comic Sans MS" w:eastAsia="Comic Sans MS" w:hAnsi="Comic Sans MS" w:cs="Comic Sans MS"/>
          <w:sz w:val="20"/>
        </w:rPr>
        <w:t>llenges along with a lot of wonderful rewards!</w:t>
      </w:r>
    </w:p>
    <w:p w:rsidR="000114A8" w:rsidRDefault="000114A8"/>
    <w:p w:rsidR="000114A8" w:rsidRDefault="008428A6">
      <w:r>
        <w:rPr>
          <w:rFonts w:ascii="Comic Sans MS" w:eastAsia="Comic Sans MS" w:hAnsi="Comic Sans MS" w:cs="Comic Sans MS"/>
          <w:b/>
          <w:sz w:val="20"/>
          <w:u w:val="single"/>
        </w:rPr>
        <w:t>This year we will discuss:</w:t>
      </w:r>
    </w:p>
    <w:p w:rsidR="000114A8" w:rsidRDefault="000114A8"/>
    <w:p w:rsidR="000114A8" w:rsidRDefault="008428A6">
      <w:r>
        <w:rPr>
          <w:rFonts w:ascii="Comic Sans MS" w:eastAsia="Comic Sans MS" w:hAnsi="Comic Sans MS" w:cs="Comic Sans MS"/>
          <w:sz w:val="20"/>
        </w:rPr>
        <w:t xml:space="preserve">-Summer reading </w:t>
      </w:r>
      <w:r>
        <w:rPr>
          <w:rFonts w:ascii="Comic Sans MS" w:eastAsia="Comic Sans MS" w:hAnsi="Comic Sans MS" w:cs="Comic Sans MS"/>
          <w:i/>
          <w:sz w:val="20"/>
        </w:rPr>
        <w:tab/>
      </w:r>
      <w:r>
        <w:rPr>
          <w:rFonts w:ascii="Comic Sans MS" w:eastAsia="Comic Sans MS" w:hAnsi="Comic Sans MS" w:cs="Comic Sans MS"/>
          <w:i/>
          <w:sz w:val="20"/>
        </w:rPr>
        <w:tab/>
      </w:r>
    </w:p>
    <w:p w:rsidR="000114A8" w:rsidRDefault="008428A6">
      <w:r>
        <w:rPr>
          <w:rFonts w:ascii="Comic Sans MS" w:eastAsia="Comic Sans MS" w:hAnsi="Comic Sans MS" w:cs="Comic Sans MS"/>
          <w:sz w:val="20"/>
        </w:rPr>
        <w:t xml:space="preserve">-Several short stories and poems in the textbook </w:t>
      </w:r>
    </w:p>
    <w:p w:rsidR="000114A8" w:rsidRDefault="008428A6">
      <w:r>
        <w:rPr>
          <w:rFonts w:ascii="Comic Sans MS" w:eastAsia="Comic Sans MS" w:hAnsi="Comic Sans MS" w:cs="Comic Sans MS"/>
          <w:sz w:val="20"/>
        </w:rPr>
        <w:t xml:space="preserve">-The drama </w:t>
      </w:r>
      <w:r>
        <w:rPr>
          <w:rFonts w:ascii="Comic Sans MS" w:eastAsia="Comic Sans MS" w:hAnsi="Comic Sans MS" w:cs="Comic Sans MS"/>
          <w:i/>
          <w:sz w:val="20"/>
        </w:rPr>
        <w:t>The Diary of Anne Frank (</w:t>
      </w:r>
      <w:r>
        <w:rPr>
          <w:rFonts w:ascii="Comic Sans MS" w:eastAsia="Comic Sans MS" w:hAnsi="Comic Sans MS" w:cs="Comic Sans MS"/>
          <w:sz w:val="20"/>
        </w:rPr>
        <w:t>in the textbook)</w:t>
      </w:r>
    </w:p>
    <w:p w:rsidR="000114A8" w:rsidRDefault="008428A6">
      <w:r>
        <w:rPr>
          <w:rFonts w:ascii="Comic Sans MS" w:eastAsia="Comic Sans MS" w:hAnsi="Comic Sans MS" w:cs="Comic Sans MS"/>
          <w:sz w:val="20"/>
        </w:rPr>
        <w:t>-Several novels including:</w:t>
      </w:r>
    </w:p>
    <w:p w:rsidR="000114A8" w:rsidRDefault="008428A6">
      <w:pPr>
        <w:ind w:left="1440" w:firstLine="720"/>
      </w:pPr>
      <w:r>
        <w:rPr>
          <w:rFonts w:ascii="Comic Sans MS" w:eastAsia="Comic Sans MS" w:hAnsi="Comic Sans MS" w:cs="Comic Sans MS"/>
          <w:i/>
          <w:sz w:val="20"/>
        </w:rPr>
        <w:t xml:space="preserve">The Giver </w:t>
      </w:r>
      <w:r>
        <w:rPr>
          <w:rFonts w:ascii="Comic Sans MS" w:eastAsia="Comic Sans MS" w:hAnsi="Comic Sans MS" w:cs="Comic Sans MS"/>
          <w:i/>
          <w:sz w:val="20"/>
        </w:rPr>
        <w:tab/>
      </w:r>
      <w:r>
        <w:rPr>
          <w:rFonts w:ascii="Comic Sans MS" w:eastAsia="Comic Sans MS" w:hAnsi="Comic Sans MS" w:cs="Comic Sans MS"/>
          <w:i/>
          <w:sz w:val="20"/>
        </w:rPr>
        <w:tab/>
      </w:r>
      <w:r>
        <w:rPr>
          <w:rFonts w:ascii="Comic Sans MS" w:eastAsia="Comic Sans MS" w:hAnsi="Comic Sans MS" w:cs="Comic Sans MS"/>
          <w:i/>
          <w:sz w:val="20"/>
        </w:rPr>
        <w:tab/>
      </w:r>
      <w:r>
        <w:rPr>
          <w:rFonts w:ascii="Comic Sans MS" w:eastAsia="Comic Sans MS" w:hAnsi="Comic Sans MS" w:cs="Comic Sans MS"/>
          <w:i/>
          <w:sz w:val="20"/>
        </w:rPr>
        <w:tab/>
      </w:r>
      <w:r>
        <w:rPr>
          <w:rFonts w:ascii="Comic Sans MS" w:eastAsia="Comic Sans MS" w:hAnsi="Comic Sans MS" w:cs="Comic Sans MS"/>
          <w:i/>
          <w:sz w:val="20"/>
        </w:rPr>
        <w:tab/>
      </w:r>
      <w:r>
        <w:rPr>
          <w:rFonts w:ascii="Comic Sans MS" w:eastAsia="Comic Sans MS" w:hAnsi="Comic Sans MS" w:cs="Comic Sans MS"/>
          <w:i/>
          <w:sz w:val="20"/>
        </w:rPr>
        <w:tab/>
      </w:r>
    </w:p>
    <w:p w:rsidR="000114A8" w:rsidRDefault="008428A6">
      <w:pPr>
        <w:ind w:left="1440" w:firstLine="720"/>
      </w:pPr>
      <w:r>
        <w:rPr>
          <w:rFonts w:ascii="Comic Sans MS" w:eastAsia="Comic Sans MS" w:hAnsi="Comic Sans MS" w:cs="Comic Sans MS"/>
          <w:i/>
          <w:sz w:val="20"/>
        </w:rPr>
        <w:t>Nothing but th</w:t>
      </w:r>
      <w:r>
        <w:rPr>
          <w:rFonts w:ascii="Comic Sans MS" w:eastAsia="Comic Sans MS" w:hAnsi="Comic Sans MS" w:cs="Comic Sans MS"/>
          <w:i/>
          <w:sz w:val="20"/>
        </w:rPr>
        <w:t>e Truth</w:t>
      </w:r>
    </w:p>
    <w:p w:rsidR="000114A8" w:rsidRDefault="008428A6">
      <w:pPr>
        <w:ind w:left="1440"/>
      </w:pPr>
      <w:r>
        <w:rPr>
          <w:rFonts w:ascii="Comic Sans MS" w:eastAsia="Comic Sans MS" w:hAnsi="Comic Sans MS" w:cs="Comic Sans MS"/>
          <w:i/>
          <w:sz w:val="20"/>
        </w:rPr>
        <w:t xml:space="preserve"> </w:t>
      </w:r>
      <w:r>
        <w:rPr>
          <w:rFonts w:ascii="Comic Sans MS" w:eastAsia="Comic Sans MS" w:hAnsi="Comic Sans MS" w:cs="Comic Sans MS"/>
          <w:i/>
          <w:sz w:val="20"/>
        </w:rPr>
        <w:tab/>
        <w:t>The Pearl</w:t>
      </w:r>
    </w:p>
    <w:p w:rsidR="000114A8" w:rsidRDefault="008428A6">
      <w:r>
        <w:rPr>
          <w:rFonts w:ascii="Comic Sans MS" w:eastAsia="Comic Sans MS" w:hAnsi="Comic Sans MS" w:cs="Comic Sans MS"/>
          <w:sz w:val="20"/>
        </w:rPr>
        <w:t>-</w:t>
      </w:r>
      <w:r>
        <w:rPr>
          <w:rFonts w:ascii="Comic Sans MS" w:eastAsia="Comic Sans MS" w:hAnsi="Comic Sans MS" w:cs="Comic Sans MS"/>
          <w:sz w:val="20"/>
        </w:rPr>
        <w:t>Selection of Nonfiction Novels</w:t>
      </w:r>
      <w:r>
        <w:rPr>
          <w:rFonts w:ascii="Comic Sans MS" w:eastAsia="Comic Sans MS" w:hAnsi="Comic Sans MS" w:cs="Comic Sans MS"/>
          <w:i/>
          <w:sz w:val="20"/>
        </w:rPr>
        <w:tab/>
      </w:r>
    </w:p>
    <w:p w:rsidR="000114A8" w:rsidRDefault="000114A8"/>
    <w:p w:rsidR="000114A8" w:rsidRDefault="008428A6">
      <w:r>
        <w:rPr>
          <w:rFonts w:ascii="Comic Sans MS" w:eastAsia="Comic Sans MS" w:hAnsi="Comic Sans MS" w:cs="Comic Sans MS"/>
          <w:sz w:val="20"/>
        </w:rPr>
        <w:t>In addition to preparing for the 8</w:t>
      </w:r>
      <w:r>
        <w:rPr>
          <w:rFonts w:ascii="Comic Sans MS" w:eastAsia="Comic Sans MS" w:hAnsi="Comic Sans MS" w:cs="Comic Sans MS"/>
          <w:sz w:val="20"/>
          <w:vertAlign w:val="superscript"/>
        </w:rPr>
        <w:t>th</w:t>
      </w:r>
      <w:r>
        <w:rPr>
          <w:rFonts w:ascii="Comic Sans MS" w:eastAsia="Comic Sans MS" w:hAnsi="Comic Sans MS" w:cs="Comic Sans MS"/>
          <w:sz w:val="20"/>
        </w:rPr>
        <w:t xml:space="preserve"> Grade ELA test, we will also be working on vocabulary and writing exercises.</w:t>
      </w:r>
    </w:p>
    <w:p w:rsidR="000114A8" w:rsidRDefault="000114A8"/>
    <w:p w:rsidR="000114A8" w:rsidRDefault="008428A6">
      <w:r>
        <w:rPr>
          <w:rFonts w:ascii="Comic Sans MS" w:eastAsia="Comic Sans MS" w:hAnsi="Comic Sans MS" w:cs="Comic Sans MS"/>
          <w:b/>
          <w:sz w:val="20"/>
          <w:u w:val="single"/>
        </w:rPr>
        <w:t>Students are expected to:</w:t>
      </w:r>
    </w:p>
    <w:p w:rsidR="000114A8" w:rsidRDefault="000114A8"/>
    <w:p w:rsidR="000114A8" w:rsidRDefault="008428A6">
      <w:r>
        <w:rPr>
          <w:rFonts w:ascii="Comic Sans MS" w:eastAsia="Comic Sans MS" w:hAnsi="Comic Sans MS" w:cs="Comic Sans MS"/>
          <w:sz w:val="20"/>
        </w:rPr>
        <w:t>Be in the room completing the daily routine BEFORE the bell rings:</w:t>
      </w:r>
    </w:p>
    <w:p w:rsidR="000114A8" w:rsidRDefault="008428A6">
      <w:r>
        <w:rPr>
          <w:rFonts w:ascii="Comic Sans MS" w:eastAsia="Comic Sans MS" w:hAnsi="Comic Sans MS" w:cs="Comic Sans MS"/>
          <w:sz w:val="20"/>
        </w:rPr>
        <w:t xml:space="preserve">If you are not in your </w:t>
      </w:r>
      <w:r>
        <w:rPr>
          <w:rFonts w:ascii="Comic Sans MS" w:eastAsia="Comic Sans MS" w:hAnsi="Comic Sans MS" w:cs="Comic Sans MS"/>
          <w:i/>
          <w:sz w:val="20"/>
        </w:rPr>
        <w:t xml:space="preserve">seat </w:t>
      </w:r>
      <w:r>
        <w:rPr>
          <w:rFonts w:ascii="Comic Sans MS" w:eastAsia="Comic Sans MS" w:hAnsi="Comic Sans MS" w:cs="Comic Sans MS"/>
          <w:b/>
          <w:i/>
          <w:sz w:val="20"/>
        </w:rPr>
        <w:t>and</w:t>
      </w:r>
      <w:r>
        <w:rPr>
          <w:rFonts w:ascii="Comic Sans MS" w:eastAsia="Comic Sans MS" w:hAnsi="Comic Sans MS" w:cs="Comic Sans MS"/>
          <w:i/>
          <w:sz w:val="20"/>
        </w:rPr>
        <w:t xml:space="preserve"> completing the daily routine </w:t>
      </w:r>
      <w:r>
        <w:rPr>
          <w:rFonts w:ascii="Comic Sans MS" w:eastAsia="Comic Sans MS" w:hAnsi="Comic Sans MS" w:cs="Comic Sans MS"/>
          <w:sz w:val="20"/>
        </w:rPr>
        <w:t>when the bell rings you are tardy.</w:t>
      </w:r>
    </w:p>
    <w:p w:rsidR="000114A8" w:rsidRDefault="000114A8"/>
    <w:p w:rsidR="000114A8" w:rsidRDefault="008428A6">
      <w:r>
        <w:rPr>
          <w:rFonts w:ascii="Comic Sans MS" w:eastAsia="Comic Sans MS" w:hAnsi="Comic Sans MS" w:cs="Comic Sans MS"/>
          <w:sz w:val="20"/>
        </w:rPr>
        <w:t>Be prepared:</w:t>
      </w:r>
    </w:p>
    <w:p w:rsidR="000114A8" w:rsidRDefault="008428A6">
      <w:r>
        <w:rPr>
          <w:rFonts w:ascii="Comic Sans MS" w:eastAsia="Comic Sans MS" w:hAnsi="Comic Sans MS" w:cs="Comic Sans MS"/>
          <w:sz w:val="20"/>
        </w:rPr>
        <w:t>You must have pens, pencils, and binders daily. Not having these items will res</w:t>
      </w:r>
      <w:r>
        <w:rPr>
          <w:rFonts w:ascii="Comic Sans MS" w:eastAsia="Comic Sans MS" w:hAnsi="Comic Sans MS" w:cs="Comic Sans MS"/>
          <w:sz w:val="20"/>
        </w:rPr>
        <w:t>ult in a low participation grade.</w:t>
      </w:r>
    </w:p>
    <w:p w:rsidR="000114A8" w:rsidRDefault="000114A8"/>
    <w:p w:rsidR="000114A8" w:rsidRDefault="008428A6">
      <w:r>
        <w:rPr>
          <w:rFonts w:ascii="Comic Sans MS" w:eastAsia="Comic Sans MS" w:hAnsi="Comic Sans MS" w:cs="Comic Sans MS"/>
          <w:sz w:val="20"/>
        </w:rPr>
        <w:t xml:space="preserve">Appropriate language will be used at all times, and students will demonstrate respect </w:t>
      </w:r>
      <w:proofErr w:type="gramStart"/>
      <w:r>
        <w:rPr>
          <w:rFonts w:ascii="Comic Sans MS" w:eastAsia="Comic Sans MS" w:hAnsi="Comic Sans MS" w:cs="Comic Sans MS"/>
          <w:sz w:val="20"/>
        </w:rPr>
        <w:t>for  others</w:t>
      </w:r>
      <w:proofErr w:type="gramEnd"/>
      <w:r>
        <w:rPr>
          <w:rFonts w:ascii="Comic Sans MS" w:eastAsia="Comic Sans MS" w:hAnsi="Comic Sans MS" w:cs="Comic Sans MS"/>
          <w:sz w:val="20"/>
        </w:rPr>
        <w:t>:</w:t>
      </w:r>
    </w:p>
    <w:p w:rsidR="000114A8" w:rsidRDefault="008428A6">
      <w:r>
        <w:rPr>
          <w:rFonts w:ascii="Comic Sans MS" w:eastAsia="Comic Sans MS" w:hAnsi="Comic Sans MS" w:cs="Comic Sans MS"/>
          <w:sz w:val="20"/>
        </w:rPr>
        <w:t>As young adults you are expected to use your words and communicate properly. This</w:t>
      </w:r>
    </w:p>
    <w:p w:rsidR="000114A8" w:rsidRDefault="008428A6">
      <w:proofErr w:type="gramStart"/>
      <w:r>
        <w:rPr>
          <w:rFonts w:ascii="Comic Sans MS" w:eastAsia="Comic Sans MS" w:hAnsi="Comic Sans MS" w:cs="Comic Sans MS"/>
          <w:sz w:val="20"/>
        </w:rPr>
        <w:t>means</w:t>
      </w:r>
      <w:proofErr w:type="gramEnd"/>
      <w:r>
        <w:rPr>
          <w:rFonts w:ascii="Comic Sans MS" w:eastAsia="Comic Sans MS" w:hAnsi="Comic Sans MS" w:cs="Comic Sans MS"/>
          <w:sz w:val="20"/>
        </w:rPr>
        <w:t xml:space="preserve"> you will demonstrate respect to your classmates and teacher at ALL times.</w:t>
      </w:r>
    </w:p>
    <w:p w:rsidR="000114A8" w:rsidRDefault="000114A8"/>
    <w:p w:rsidR="000114A8" w:rsidRDefault="008428A6">
      <w:r>
        <w:rPr>
          <w:rFonts w:ascii="Comic Sans MS" w:eastAsia="Comic Sans MS" w:hAnsi="Comic Sans MS" w:cs="Comic Sans MS"/>
          <w:b/>
          <w:sz w:val="20"/>
          <w:u w:val="single"/>
        </w:rPr>
        <w:t>Daily Routine</w:t>
      </w:r>
      <w:r>
        <w:rPr>
          <w:rFonts w:ascii="Comic Sans MS" w:eastAsia="Comic Sans MS" w:hAnsi="Comic Sans MS" w:cs="Comic Sans MS"/>
          <w:sz w:val="20"/>
        </w:rPr>
        <w:t>: Each day you will complete the following upon entering the classroom.</w:t>
      </w:r>
    </w:p>
    <w:p w:rsidR="000114A8" w:rsidRDefault="008428A6">
      <w:r>
        <w:rPr>
          <w:rFonts w:ascii="Comic Sans MS" w:eastAsia="Comic Sans MS" w:hAnsi="Comic Sans MS" w:cs="Comic Sans MS"/>
          <w:sz w:val="20"/>
        </w:rPr>
        <w:t xml:space="preserve"> </w:t>
      </w:r>
    </w:p>
    <w:p w:rsidR="000114A8" w:rsidRDefault="008428A6">
      <w:r>
        <w:rPr>
          <w:rFonts w:ascii="Comic Sans MS" w:eastAsia="Comic Sans MS" w:hAnsi="Comic Sans MS" w:cs="Comic Sans MS"/>
          <w:b/>
          <w:sz w:val="20"/>
        </w:rPr>
        <w:t xml:space="preserve">Take care of any personal needs. </w:t>
      </w:r>
      <w:r>
        <w:rPr>
          <w:rFonts w:ascii="Comic Sans MS" w:eastAsia="Comic Sans MS" w:hAnsi="Comic Sans MS" w:cs="Comic Sans MS"/>
          <w:sz w:val="20"/>
        </w:rPr>
        <w:t>You are expected to take care of any personal needs</w:t>
      </w:r>
      <w:r>
        <w:rPr>
          <w:rFonts w:ascii="Comic Sans MS" w:eastAsia="Comic Sans MS" w:hAnsi="Comic Sans MS" w:cs="Comic Sans MS"/>
          <w:b/>
          <w:sz w:val="20"/>
        </w:rPr>
        <w:t xml:space="preserve"> bef</w:t>
      </w:r>
      <w:r>
        <w:rPr>
          <w:rFonts w:ascii="Comic Sans MS" w:eastAsia="Comic Sans MS" w:hAnsi="Comic Sans MS" w:cs="Comic Sans MS"/>
          <w:b/>
          <w:sz w:val="20"/>
        </w:rPr>
        <w:t xml:space="preserve">ore </w:t>
      </w:r>
      <w:r>
        <w:rPr>
          <w:rFonts w:ascii="Comic Sans MS" w:eastAsia="Comic Sans MS" w:hAnsi="Comic Sans MS" w:cs="Comic Sans MS"/>
          <w:sz w:val="20"/>
        </w:rPr>
        <w:t>class begins. This means you are to go to the bathroom, stop at your locker, or get a drink before the bell rings. If it is cutting it close please check in with me first.</w:t>
      </w:r>
    </w:p>
    <w:p w:rsidR="000114A8" w:rsidRDefault="000114A8"/>
    <w:p w:rsidR="000114A8" w:rsidRDefault="008428A6">
      <w:r>
        <w:rPr>
          <w:rFonts w:ascii="Comic Sans MS" w:eastAsia="Comic Sans MS" w:hAnsi="Comic Sans MS" w:cs="Comic Sans MS"/>
          <w:b/>
          <w:sz w:val="20"/>
        </w:rPr>
        <w:t>Hand in any homework</w:t>
      </w:r>
      <w:r>
        <w:rPr>
          <w:rFonts w:ascii="Comic Sans MS" w:eastAsia="Comic Sans MS" w:hAnsi="Comic Sans MS" w:cs="Comic Sans MS"/>
          <w:sz w:val="20"/>
        </w:rPr>
        <w:t xml:space="preserve"> in the appropriate tray, which is located in the back of t</w:t>
      </w:r>
      <w:r>
        <w:rPr>
          <w:rFonts w:ascii="Comic Sans MS" w:eastAsia="Comic Sans MS" w:hAnsi="Comic Sans MS" w:cs="Comic Sans MS"/>
          <w:sz w:val="20"/>
        </w:rPr>
        <w:t xml:space="preserve">he classroom. Each tray is organized by color (green hand in-bin, blue pick-up bin) Homework </w:t>
      </w:r>
      <w:r>
        <w:rPr>
          <w:rFonts w:ascii="Comic Sans MS" w:eastAsia="Comic Sans MS" w:hAnsi="Comic Sans MS" w:cs="Comic Sans MS"/>
          <w:sz w:val="20"/>
        </w:rPr>
        <w:lastRenderedPageBreak/>
        <w:t>that is late should be labeled as such, failure to do so will result in zero or half credit for the completed assignment.</w:t>
      </w:r>
    </w:p>
    <w:p w:rsidR="000114A8" w:rsidRDefault="008428A6">
      <w:r>
        <w:rPr>
          <w:rFonts w:ascii="Comic Sans MS" w:eastAsia="Comic Sans MS" w:hAnsi="Comic Sans MS" w:cs="Comic Sans MS"/>
          <w:b/>
          <w:sz w:val="20"/>
        </w:rPr>
        <w:t>Check the front board</w:t>
      </w:r>
      <w:r>
        <w:rPr>
          <w:rFonts w:ascii="Comic Sans MS" w:eastAsia="Comic Sans MS" w:hAnsi="Comic Sans MS" w:cs="Comic Sans MS"/>
          <w:sz w:val="20"/>
        </w:rPr>
        <w:t>. The front board wi</w:t>
      </w:r>
      <w:r>
        <w:rPr>
          <w:rFonts w:ascii="Comic Sans MS" w:eastAsia="Comic Sans MS" w:hAnsi="Comic Sans MS" w:cs="Comic Sans MS"/>
          <w:sz w:val="20"/>
        </w:rPr>
        <w:t>ll display the daily agenda, including a “Bell Ringer”. Once observing the agenda and writing down any assignments/due dates please start on the Bell Ringer.</w:t>
      </w:r>
    </w:p>
    <w:p w:rsidR="000114A8" w:rsidRDefault="000114A8"/>
    <w:p w:rsidR="000114A8" w:rsidRDefault="008428A6">
      <w:r>
        <w:rPr>
          <w:rFonts w:ascii="Comic Sans MS" w:eastAsia="Comic Sans MS" w:hAnsi="Comic Sans MS" w:cs="Comic Sans MS"/>
          <w:b/>
          <w:sz w:val="20"/>
          <w:u w:val="single"/>
        </w:rPr>
        <w:t>Assignments and Grading:</w:t>
      </w:r>
    </w:p>
    <w:p w:rsidR="000114A8" w:rsidRDefault="000114A8"/>
    <w:p w:rsidR="000114A8" w:rsidRDefault="008428A6">
      <w:r>
        <w:rPr>
          <w:rFonts w:ascii="Comic Sans MS" w:eastAsia="Comic Sans MS" w:hAnsi="Comic Sans MS" w:cs="Comic Sans MS"/>
          <w:sz w:val="20"/>
        </w:rPr>
        <w:t>It is your job to be responsible and keep track of your assignments. St</w:t>
      </w:r>
      <w:r>
        <w:rPr>
          <w:rFonts w:ascii="Comic Sans MS" w:eastAsia="Comic Sans MS" w:hAnsi="Comic Sans MS" w:cs="Comic Sans MS"/>
          <w:sz w:val="20"/>
        </w:rPr>
        <w:t>udents will receive a monthly calendar which should be used to keep track of all upcoming assignments</w:t>
      </w:r>
      <w:r>
        <w:rPr>
          <w:rFonts w:ascii="Comic Sans MS" w:eastAsia="Comic Sans MS" w:hAnsi="Comic Sans MS" w:cs="Comic Sans MS"/>
          <w:sz w:val="20"/>
        </w:rPr>
        <w:t>. Plus, assignments and due dates will be updated daily on the classroom website</w:t>
      </w:r>
      <w:r>
        <w:rPr>
          <w:rFonts w:ascii="Comic Sans MS" w:eastAsia="Comic Sans MS" w:hAnsi="Comic Sans MS" w:cs="Comic Sans MS"/>
          <w:sz w:val="20"/>
        </w:rPr>
        <w:t>. Late assignments are unacceptable.  However, in the event of an extenuati</w:t>
      </w:r>
      <w:r>
        <w:rPr>
          <w:rFonts w:ascii="Comic Sans MS" w:eastAsia="Comic Sans MS" w:hAnsi="Comic Sans MS" w:cs="Comic Sans MS"/>
          <w:sz w:val="20"/>
        </w:rPr>
        <w:t xml:space="preserve">ng circumstance, late work will be accepted for a reduced grade.  </w:t>
      </w:r>
      <w:r>
        <w:rPr>
          <w:rFonts w:ascii="Comic Sans MS" w:eastAsia="Comic Sans MS" w:hAnsi="Comic Sans MS" w:cs="Comic Sans MS"/>
          <w:sz w:val="20"/>
          <w:u w:val="single"/>
        </w:rPr>
        <w:t xml:space="preserve">After three late assignments, NO late work will be accepted.  </w:t>
      </w:r>
    </w:p>
    <w:p w:rsidR="000114A8" w:rsidRDefault="000114A8"/>
    <w:p w:rsidR="000114A8" w:rsidRDefault="008428A6">
      <w:r>
        <w:rPr>
          <w:rFonts w:ascii="Comic Sans MS" w:eastAsia="Comic Sans MS" w:hAnsi="Comic Sans MS" w:cs="Comic Sans MS"/>
          <w:sz w:val="20"/>
        </w:rPr>
        <w:t>No name papers. If you hand in an assignment without a name on it, it will be placed in the outgoing bin along with other assi</w:t>
      </w:r>
      <w:r>
        <w:rPr>
          <w:rFonts w:ascii="Comic Sans MS" w:eastAsia="Comic Sans MS" w:hAnsi="Comic Sans MS" w:cs="Comic Sans MS"/>
          <w:sz w:val="20"/>
        </w:rPr>
        <w:t>gnments that were graded but not picked up. This paper will stay in the bin until it is claimed by a student, or the unit is complete. Once a student has claimed a no name assignment, the assignment will be considered late (which means points will be deduc</w:t>
      </w:r>
      <w:r>
        <w:rPr>
          <w:rFonts w:ascii="Comic Sans MS" w:eastAsia="Comic Sans MS" w:hAnsi="Comic Sans MS" w:cs="Comic Sans MS"/>
          <w:sz w:val="20"/>
        </w:rPr>
        <w:t>ted).</w:t>
      </w:r>
    </w:p>
    <w:p w:rsidR="000114A8" w:rsidRDefault="000114A8"/>
    <w:p w:rsidR="000114A8" w:rsidRDefault="008428A6">
      <w:r>
        <w:rPr>
          <w:rFonts w:ascii="Comic Sans MS" w:eastAsia="Comic Sans MS" w:hAnsi="Comic Sans MS" w:cs="Comic Sans MS"/>
          <w:sz w:val="20"/>
        </w:rPr>
        <w:t>Grades vary based on the particular assignment.  For example:</w:t>
      </w:r>
    </w:p>
    <w:p w:rsidR="000114A8" w:rsidRDefault="008428A6">
      <w:r>
        <w:rPr>
          <w:rFonts w:ascii="Comic Sans MS" w:eastAsia="Comic Sans MS" w:hAnsi="Comic Sans MS" w:cs="Comic Sans MS"/>
          <w:sz w:val="20"/>
        </w:rPr>
        <w:t>Homework can range from 5-25 points</w:t>
      </w:r>
    </w:p>
    <w:p w:rsidR="000114A8" w:rsidRDefault="008428A6">
      <w:r>
        <w:rPr>
          <w:rFonts w:ascii="Comic Sans MS" w:eastAsia="Comic Sans MS" w:hAnsi="Comic Sans MS" w:cs="Comic Sans MS"/>
          <w:sz w:val="20"/>
        </w:rPr>
        <w:t>Quizzes can range from 10-70 points</w:t>
      </w:r>
    </w:p>
    <w:p w:rsidR="000114A8" w:rsidRDefault="008428A6">
      <w:r>
        <w:rPr>
          <w:rFonts w:ascii="Comic Sans MS" w:eastAsia="Comic Sans MS" w:hAnsi="Comic Sans MS" w:cs="Comic Sans MS"/>
          <w:sz w:val="20"/>
        </w:rPr>
        <w:t>Tests can range from 100-200 points</w:t>
      </w:r>
    </w:p>
    <w:p w:rsidR="000114A8" w:rsidRDefault="008428A6">
      <w:r>
        <w:rPr>
          <w:rFonts w:ascii="Comic Sans MS" w:eastAsia="Comic Sans MS" w:hAnsi="Comic Sans MS" w:cs="Comic Sans MS"/>
          <w:sz w:val="20"/>
        </w:rPr>
        <w:t>Major assignments and projects can range from 100-300 points</w:t>
      </w:r>
    </w:p>
    <w:p w:rsidR="000114A8" w:rsidRDefault="000114A8"/>
    <w:p w:rsidR="000114A8" w:rsidRDefault="008428A6">
      <w:r>
        <w:rPr>
          <w:rFonts w:ascii="Comic Sans MS" w:eastAsia="Comic Sans MS" w:hAnsi="Comic Sans MS" w:cs="Comic Sans MS"/>
          <w:sz w:val="20"/>
        </w:rPr>
        <w:t xml:space="preserve">All grading is done on a total points system.   While </w:t>
      </w:r>
      <w:proofErr w:type="spellStart"/>
      <w:r>
        <w:rPr>
          <w:rFonts w:ascii="Comic Sans MS" w:eastAsia="Comic Sans MS" w:hAnsi="Comic Sans MS" w:cs="Comic Sans MS"/>
          <w:sz w:val="20"/>
        </w:rPr>
        <w:t>Netclassroom</w:t>
      </w:r>
      <w:proofErr w:type="spellEnd"/>
      <w:r>
        <w:rPr>
          <w:rFonts w:ascii="Comic Sans MS" w:eastAsia="Comic Sans MS" w:hAnsi="Comic Sans MS" w:cs="Comic Sans MS"/>
          <w:sz w:val="20"/>
        </w:rPr>
        <w:t xml:space="preserve"> will show grades broken down by category that is done simply for your convenience to see how assessment is identified.  In order to figure out your average, take the total number of points </w:t>
      </w:r>
      <w:r>
        <w:rPr>
          <w:rFonts w:ascii="Comic Sans MS" w:eastAsia="Comic Sans MS" w:hAnsi="Comic Sans MS" w:cs="Comic Sans MS"/>
          <w:sz w:val="20"/>
        </w:rPr>
        <w:t xml:space="preserve">you earned and divide it by the total number of points available for the marking period.  If you notice on </w:t>
      </w:r>
      <w:proofErr w:type="spellStart"/>
      <w:r>
        <w:rPr>
          <w:rFonts w:ascii="Comic Sans MS" w:eastAsia="Comic Sans MS" w:hAnsi="Comic Sans MS" w:cs="Comic Sans MS"/>
          <w:sz w:val="20"/>
        </w:rPr>
        <w:t>Netclassroom</w:t>
      </w:r>
      <w:proofErr w:type="spellEnd"/>
      <w:r>
        <w:rPr>
          <w:rFonts w:ascii="Comic Sans MS" w:eastAsia="Comic Sans MS" w:hAnsi="Comic Sans MS" w:cs="Comic Sans MS"/>
          <w:sz w:val="20"/>
        </w:rPr>
        <w:t xml:space="preserve"> that your quiz average is </w:t>
      </w:r>
      <w:r>
        <w:rPr>
          <w:rFonts w:ascii="Comic Sans MS" w:eastAsia="Comic Sans MS" w:hAnsi="Comic Sans MS" w:cs="Comic Sans MS"/>
          <w:sz w:val="20"/>
        </w:rPr>
        <w:t>low</w:t>
      </w:r>
      <w:r>
        <w:rPr>
          <w:rFonts w:ascii="Comic Sans MS" w:eastAsia="Comic Sans MS" w:hAnsi="Comic Sans MS" w:cs="Comic Sans MS"/>
          <w:sz w:val="20"/>
        </w:rPr>
        <w:t xml:space="preserve"> but your test average is high, that is an indicator you should study harder for quizzes but it does not me</w:t>
      </w:r>
      <w:r>
        <w:rPr>
          <w:rFonts w:ascii="Comic Sans MS" w:eastAsia="Comic Sans MS" w:hAnsi="Comic Sans MS" w:cs="Comic Sans MS"/>
          <w:sz w:val="20"/>
        </w:rPr>
        <w:t xml:space="preserve">an you will necessarily do poorly for the marking period. </w:t>
      </w:r>
      <w:r>
        <w:rPr>
          <w:rFonts w:ascii="Comic Sans MS" w:eastAsia="Comic Sans MS" w:hAnsi="Comic Sans MS" w:cs="Comic Sans MS"/>
          <w:sz w:val="20"/>
          <w:u w:val="single"/>
        </w:rPr>
        <w:t xml:space="preserve"> It’s all about the points</w:t>
      </w:r>
      <w:r>
        <w:rPr>
          <w:rFonts w:ascii="Comic Sans MS" w:eastAsia="Comic Sans MS" w:hAnsi="Comic Sans MS" w:cs="Comic Sans MS"/>
          <w:sz w:val="20"/>
        </w:rPr>
        <w:t xml:space="preserve">. </w:t>
      </w:r>
    </w:p>
    <w:p w:rsidR="000114A8" w:rsidRDefault="000114A8"/>
    <w:p w:rsidR="000114A8" w:rsidRDefault="008428A6">
      <w:r>
        <w:rPr>
          <w:rFonts w:ascii="Comic Sans MS" w:eastAsia="Comic Sans MS" w:hAnsi="Comic Sans MS" w:cs="Comic Sans MS"/>
          <w:b/>
          <w:sz w:val="20"/>
          <w:u w:val="single"/>
        </w:rPr>
        <w:t>Absenteeism:</w:t>
      </w:r>
    </w:p>
    <w:p w:rsidR="000114A8" w:rsidRDefault="000114A8"/>
    <w:p w:rsidR="000114A8" w:rsidRDefault="008428A6">
      <w:r>
        <w:rPr>
          <w:rFonts w:ascii="Comic Sans MS" w:eastAsia="Comic Sans MS" w:hAnsi="Comic Sans MS" w:cs="Comic Sans MS"/>
          <w:sz w:val="20"/>
        </w:rPr>
        <w:t xml:space="preserve">Students who are absent are given two days to make up work.  If students are out for a longer period of time, the time allotted is set upon speaking with </w:t>
      </w:r>
      <w:r>
        <w:rPr>
          <w:rFonts w:ascii="Comic Sans MS" w:eastAsia="Comic Sans MS" w:hAnsi="Comic Sans MS" w:cs="Comic Sans MS"/>
          <w:sz w:val="20"/>
        </w:rPr>
        <w:t xml:space="preserve">the teacher.  Please notify the teacher if you know ahead of time that you are going to be absent. </w:t>
      </w:r>
      <w:r>
        <w:rPr>
          <w:rFonts w:ascii="Comic Sans MS" w:eastAsia="Comic Sans MS" w:hAnsi="Comic Sans MS" w:cs="Comic Sans MS"/>
          <w:sz w:val="20"/>
        </w:rPr>
        <w:t xml:space="preserve">Also, remember that my website is available to help keep track of the daily agenda and assignments. </w:t>
      </w:r>
    </w:p>
    <w:p w:rsidR="000114A8" w:rsidRDefault="000114A8"/>
    <w:p w:rsidR="000114A8" w:rsidRDefault="008428A6">
      <w:r>
        <w:rPr>
          <w:rFonts w:ascii="Comic Sans MS" w:eastAsia="Comic Sans MS" w:hAnsi="Comic Sans MS" w:cs="Comic Sans MS"/>
          <w:sz w:val="20"/>
        </w:rPr>
        <w:t xml:space="preserve">Absent the day of a test, quiz, exam, or presentation: You must be prepared to complete the task you have missed the day you return. It is up to you to make the plans to complete the missing task before you leave school that day. Failure to comply </w:t>
      </w:r>
      <w:proofErr w:type="gramStart"/>
      <w:r>
        <w:rPr>
          <w:rFonts w:ascii="Comic Sans MS" w:eastAsia="Comic Sans MS" w:hAnsi="Comic Sans MS" w:cs="Comic Sans MS"/>
          <w:sz w:val="20"/>
        </w:rPr>
        <w:t>to</w:t>
      </w:r>
      <w:proofErr w:type="gramEnd"/>
      <w:r>
        <w:rPr>
          <w:rFonts w:ascii="Comic Sans MS" w:eastAsia="Comic Sans MS" w:hAnsi="Comic Sans MS" w:cs="Comic Sans MS"/>
          <w:sz w:val="20"/>
        </w:rPr>
        <w:t xml:space="preserve"> the d</w:t>
      </w:r>
      <w:r>
        <w:rPr>
          <w:rFonts w:ascii="Comic Sans MS" w:eastAsia="Comic Sans MS" w:hAnsi="Comic Sans MS" w:cs="Comic Sans MS"/>
          <w:sz w:val="20"/>
        </w:rPr>
        <w:t xml:space="preserve">ate agreed upon may result in a 0 for that assignment. </w:t>
      </w:r>
    </w:p>
    <w:p w:rsidR="000114A8" w:rsidRDefault="000114A8"/>
    <w:p w:rsidR="000114A8" w:rsidRDefault="008428A6">
      <w:r>
        <w:rPr>
          <w:rFonts w:ascii="Comic Sans MS" w:eastAsia="Comic Sans MS" w:hAnsi="Comic Sans MS" w:cs="Comic Sans MS"/>
          <w:sz w:val="20"/>
        </w:rPr>
        <w:t>Receiving work that was missed: If you miss a day of school, and do not request the homework to be sent home, you can find the missed handouts in the labeled folders at the front of the room. For fur</w:t>
      </w:r>
      <w:r>
        <w:rPr>
          <w:rFonts w:ascii="Comic Sans MS" w:eastAsia="Comic Sans MS" w:hAnsi="Comic Sans MS" w:cs="Comic Sans MS"/>
          <w:sz w:val="20"/>
        </w:rPr>
        <w:t xml:space="preserve">ther instruction on what was missed please see me at the end of class, ask another student, or check the classroom web page (mrsgraham2.weebly.com). </w:t>
      </w:r>
    </w:p>
    <w:p w:rsidR="000114A8" w:rsidRDefault="000114A8"/>
    <w:p w:rsidR="000114A8" w:rsidRDefault="008428A6">
      <w:r>
        <w:rPr>
          <w:rFonts w:ascii="Comic Sans MS" w:eastAsia="Comic Sans MS" w:hAnsi="Comic Sans MS" w:cs="Comic Sans MS"/>
          <w:b/>
          <w:sz w:val="20"/>
          <w:u w:val="single"/>
        </w:rPr>
        <w:t>Cheating and plagiarism:</w:t>
      </w:r>
    </w:p>
    <w:p w:rsidR="000114A8" w:rsidRDefault="000114A8"/>
    <w:p w:rsidR="000114A8" w:rsidRDefault="008428A6">
      <w:r>
        <w:rPr>
          <w:rFonts w:ascii="Comic Sans MS" w:eastAsia="Comic Sans MS" w:hAnsi="Comic Sans MS" w:cs="Comic Sans MS"/>
          <w:sz w:val="20"/>
        </w:rPr>
        <w:t>Any student caught cheating or plagiarizing will receive a zero without questio</w:t>
      </w:r>
      <w:r>
        <w:rPr>
          <w:rFonts w:ascii="Comic Sans MS" w:eastAsia="Comic Sans MS" w:hAnsi="Comic Sans MS" w:cs="Comic Sans MS"/>
          <w:sz w:val="20"/>
        </w:rPr>
        <w:t>n!  Cheating and plagiarizing are absolutely unacceptable and will not be tolerated.  CBA rules on repeat offenders as outlined in the student handbook will apply.  Please refer to the CBA handbook and handout for guidelines and expectations regarding acad</w:t>
      </w:r>
      <w:r>
        <w:rPr>
          <w:rFonts w:ascii="Comic Sans MS" w:eastAsia="Comic Sans MS" w:hAnsi="Comic Sans MS" w:cs="Comic Sans MS"/>
          <w:sz w:val="20"/>
        </w:rPr>
        <w:t>emic integrity and honesty.</w:t>
      </w:r>
    </w:p>
    <w:p w:rsidR="000114A8" w:rsidRDefault="000114A8"/>
    <w:p w:rsidR="000114A8" w:rsidRDefault="000114A8"/>
    <w:p w:rsidR="000114A8" w:rsidRDefault="000114A8"/>
    <w:p w:rsidR="000114A8" w:rsidRDefault="008428A6">
      <w:r>
        <w:rPr>
          <w:rFonts w:ascii="Comic Sans MS" w:eastAsia="Comic Sans MS" w:hAnsi="Comic Sans MS" w:cs="Comic Sans MS"/>
          <w:b/>
          <w:sz w:val="20"/>
          <w:u w:val="single"/>
        </w:rPr>
        <w:t>Candy, food, drinks, and gum:</w:t>
      </w:r>
    </w:p>
    <w:p w:rsidR="000114A8" w:rsidRDefault="000114A8"/>
    <w:p w:rsidR="000114A8" w:rsidRDefault="008428A6">
      <w:r>
        <w:rPr>
          <w:rFonts w:ascii="Comic Sans MS" w:eastAsia="Comic Sans MS" w:hAnsi="Comic Sans MS" w:cs="Comic Sans MS"/>
          <w:sz w:val="20"/>
        </w:rPr>
        <w:t>Candy, food, drinks, and gum are strictly forbidden in the academic wing.  They are unacceptable in the classroom.  Consequences will vary based on the frequency on the violation.</w:t>
      </w:r>
    </w:p>
    <w:p w:rsidR="000114A8" w:rsidRDefault="000114A8"/>
    <w:p w:rsidR="000114A8" w:rsidRDefault="008428A6">
      <w:r>
        <w:rPr>
          <w:rFonts w:ascii="Comic Sans MS" w:eastAsia="Comic Sans MS" w:hAnsi="Comic Sans MS" w:cs="Comic Sans MS"/>
          <w:b/>
          <w:sz w:val="20"/>
          <w:u w:val="single"/>
        </w:rPr>
        <w:t>Contact infor</w:t>
      </w:r>
      <w:r>
        <w:rPr>
          <w:rFonts w:ascii="Comic Sans MS" w:eastAsia="Comic Sans MS" w:hAnsi="Comic Sans MS" w:cs="Comic Sans MS"/>
          <w:b/>
          <w:sz w:val="20"/>
          <w:u w:val="single"/>
        </w:rPr>
        <w:t>mation</w:t>
      </w:r>
      <w:r>
        <w:rPr>
          <w:rFonts w:ascii="Comic Sans MS" w:eastAsia="Comic Sans MS" w:hAnsi="Comic Sans MS" w:cs="Comic Sans MS"/>
          <w:b/>
          <w:sz w:val="20"/>
          <w:u w:val="single"/>
        </w:rPr>
        <w:t>:</w:t>
      </w:r>
    </w:p>
    <w:p w:rsidR="000114A8" w:rsidRDefault="000114A8"/>
    <w:p w:rsidR="000114A8" w:rsidRDefault="008428A6">
      <w:r>
        <w:rPr>
          <w:rFonts w:ascii="Comic Sans MS" w:eastAsia="Comic Sans MS" w:hAnsi="Comic Sans MS" w:cs="Comic Sans MS"/>
          <w:sz w:val="20"/>
        </w:rPr>
        <w:t xml:space="preserve">Email is the easiest and preferred means of communication.  I can be reached by email at </w:t>
      </w:r>
      <w:hyperlink r:id="rId6">
        <w:r>
          <w:rPr>
            <w:rFonts w:ascii="Comic Sans MS" w:eastAsia="Comic Sans MS" w:hAnsi="Comic Sans MS" w:cs="Comic Sans MS"/>
            <w:color w:val="1155CC"/>
            <w:sz w:val="20"/>
            <w:u w:val="single"/>
          </w:rPr>
          <w:t>dgraham@cbasyracuse.org</w:t>
        </w:r>
      </w:hyperlink>
      <w:r>
        <w:rPr>
          <w:rFonts w:ascii="Comic Sans MS" w:eastAsia="Comic Sans MS" w:hAnsi="Comic Sans MS" w:cs="Comic Sans MS"/>
          <w:sz w:val="20"/>
        </w:rPr>
        <w:t xml:space="preserve">, </w:t>
      </w:r>
      <w:r>
        <w:rPr>
          <w:rFonts w:ascii="Comic Sans MS" w:eastAsia="Comic Sans MS" w:hAnsi="Comic Sans MS" w:cs="Comic Sans MS"/>
          <w:sz w:val="20"/>
        </w:rPr>
        <w:t>or you can call the school at 446-5960</w:t>
      </w:r>
      <w:r>
        <w:rPr>
          <w:rFonts w:ascii="Comic Sans MS" w:eastAsia="Comic Sans MS" w:hAnsi="Comic Sans MS" w:cs="Comic Sans MS"/>
          <w:sz w:val="20"/>
        </w:rPr>
        <w:t xml:space="preserve"> extension 1535.</w:t>
      </w:r>
      <w:r>
        <w:rPr>
          <w:rFonts w:ascii="Comic Sans MS" w:eastAsia="Comic Sans MS" w:hAnsi="Comic Sans MS" w:cs="Comic Sans MS"/>
          <w:sz w:val="20"/>
        </w:rPr>
        <w:t xml:space="preserve"> </w:t>
      </w:r>
    </w:p>
    <w:p w:rsidR="000114A8" w:rsidRDefault="000114A8"/>
    <w:p w:rsidR="000114A8" w:rsidRDefault="008428A6">
      <w:r>
        <w:rPr>
          <w:rFonts w:ascii="Comic Sans MS" w:eastAsia="Comic Sans MS" w:hAnsi="Comic Sans MS" w:cs="Comic Sans MS"/>
          <w:b/>
          <w:sz w:val="20"/>
          <w:u w:val="single"/>
        </w:rPr>
        <w:t>Planning for 9</w:t>
      </w:r>
      <w:r>
        <w:rPr>
          <w:rFonts w:ascii="Comic Sans MS" w:eastAsia="Comic Sans MS" w:hAnsi="Comic Sans MS" w:cs="Comic Sans MS"/>
          <w:b/>
          <w:sz w:val="20"/>
          <w:u w:val="single"/>
          <w:vertAlign w:val="superscript"/>
        </w:rPr>
        <w:t>th</w:t>
      </w:r>
      <w:r>
        <w:rPr>
          <w:rFonts w:ascii="Comic Sans MS" w:eastAsia="Comic Sans MS" w:hAnsi="Comic Sans MS" w:cs="Comic Sans MS"/>
          <w:b/>
          <w:sz w:val="20"/>
          <w:u w:val="single"/>
        </w:rPr>
        <w:t xml:space="preserve"> grade:</w:t>
      </w:r>
    </w:p>
    <w:p w:rsidR="000114A8" w:rsidRDefault="000114A8"/>
    <w:p w:rsidR="000114A8" w:rsidRDefault="008428A6">
      <w:r>
        <w:rPr>
          <w:rFonts w:ascii="Comic Sans MS" w:eastAsia="Comic Sans MS" w:hAnsi="Comic Sans MS" w:cs="Comic Sans MS"/>
          <w:sz w:val="20"/>
        </w:rPr>
        <w:t>8</w:t>
      </w:r>
      <w:r>
        <w:rPr>
          <w:rFonts w:ascii="Comic Sans MS" w:eastAsia="Comic Sans MS" w:hAnsi="Comic Sans MS" w:cs="Comic Sans MS"/>
          <w:sz w:val="20"/>
          <w:vertAlign w:val="superscript"/>
        </w:rPr>
        <w:t>th</w:t>
      </w:r>
      <w:r>
        <w:rPr>
          <w:rFonts w:ascii="Comic Sans MS" w:eastAsia="Comic Sans MS" w:hAnsi="Comic Sans MS" w:cs="Comic Sans MS"/>
          <w:sz w:val="20"/>
        </w:rPr>
        <w:t xml:space="preserve"> grade is an exciting year because it is your gateway to the high school which is when you become eligible for the Honors program for English.  What factors are used in considering placement in Honors?</w:t>
      </w:r>
    </w:p>
    <w:p w:rsidR="000114A8" w:rsidRDefault="000114A8"/>
    <w:p w:rsidR="000114A8" w:rsidRDefault="008428A6">
      <w:r>
        <w:rPr>
          <w:rFonts w:ascii="Comic Sans MS" w:eastAsia="Comic Sans MS" w:hAnsi="Comic Sans MS" w:cs="Comic Sans MS"/>
          <w:sz w:val="20"/>
        </w:rPr>
        <w:t xml:space="preserve">*Average of 93 or higher for marking periods </w:t>
      </w:r>
      <w:r>
        <w:rPr>
          <w:rFonts w:ascii="Comic Sans MS" w:eastAsia="Comic Sans MS" w:hAnsi="Comic Sans MS" w:cs="Comic Sans MS"/>
          <w:sz w:val="20"/>
          <w:u w:val="single"/>
        </w:rPr>
        <w:t>and</w:t>
      </w:r>
      <w:r>
        <w:rPr>
          <w:rFonts w:ascii="Comic Sans MS" w:eastAsia="Comic Sans MS" w:hAnsi="Comic Sans MS" w:cs="Comic Sans MS"/>
          <w:sz w:val="20"/>
        </w:rPr>
        <w:t xml:space="preserve"> ex</w:t>
      </w:r>
      <w:r>
        <w:rPr>
          <w:rFonts w:ascii="Comic Sans MS" w:eastAsia="Comic Sans MS" w:hAnsi="Comic Sans MS" w:cs="Comic Sans MS"/>
          <w:sz w:val="20"/>
        </w:rPr>
        <w:t>ams</w:t>
      </w:r>
    </w:p>
    <w:p w:rsidR="000114A8" w:rsidRDefault="008428A6">
      <w:r>
        <w:rPr>
          <w:rFonts w:ascii="Comic Sans MS" w:eastAsia="Comic Sans MS" w:hAnsi="Comic Sans MS" w:cs="Comic Sans MS"/>
          <w:sz w:val="20"/>
        </w:rPr>
        <w:t>* Work Ethic</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t>*Personal Responsibility</w:t>
      </w:r>
    </w:p>
    <w:p w:rsidR="000114A8" w:rsidRDefault="008428A6">
      <w:r>
        <w:rPr>
          <w:rFonts w:ascii="Comic Sans MS" w:eastAsia="Comic Sans MS" w:hAnsi="Comic Sans MS" w:cs="Comic Sans MS"/>
          <w:sz w:val="20"/>
        </w:rPr>
        <w:t xml:space="preserve">*Class participation </w:t>
      </w:r>
      <w:r>
        <w:rPr>
          <w:rFonts w:ascii="Comic Sans MS" w:eastAsia="Comic Sans MS" w:hAnsi="Comic Sans MS" w:cs="Comic Sans MS"/>
          <w:sz w:val="20"/>
        </w:rPr>
        <w:tab/>
      </w:r>
      <w:r>
        <w:rPr>
          <w:rFonts w:ascii="Comic Sans MS" w:eastAsia="Comic Sans MS" w:hAnsi="Comic Sans MS" w:cs="Comic Sans MS"/>
          <w:sz w:val="20"/>
        </w:rPr>
        <w:tab/>
        <w:t>*Positive attitude in class</w:t>
      </w:r>
    </w:p>
    <w:p w:rsidR="000114A8" w:rsidRDefault="008428A6">
      <w:r>
        <w:rPr>
          <w:rFonts w:ascii="Comic Sans MS" w:eastAsia="Comic Sans MS" w:hAnsi="Comic Sans MS" w:cs="Comic Sans MS"/>
          <w:sz w:val="20"/>
        </w:rPr>
        <w:t>* ELA test score</w:t>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r>
      <w:r>
        <w:rPr>
          <w:rFonts w:ascii="Comic Sans MS" w:eastAsia="Comic Sans MS" w:hAnsi="Comic Sans MS" w:cs="Comic Sans MS"/>
          <w:sz w:val="20"/>
        </w:rPr>
        <w:tab/>
      </w:r>
    </w:p>
    <w:p w:rsidR="000114A8" w:rsidRDefault="000114A8"/>
    <w:p w:rsidR="000114A8" w:rsidRDefault="008428A6">
      <w:r>
        <w:rPr>
          <w:rFonts w:ascii="Comic Sans MS" w:eastAsia="Comic Sans MS" w:hAnsi="Comic Sans MS" w:cs="Comic Sans MS"/>
          <w:sz w:val="20"/>
        </w:rPr>
        <w:t xml:space="preserve">Students are evaluated after </w:t>
      </w:r>
      <w:r>
        <w:rPr>
          <w:rFonts w:ascii="Comic Sans MS" w:eastAsia="Comic Sans MS" w:hAnsi="Comic Sans MS" w:cs="Comic Sans MS"/>
          <w:sz w:val="20"/>
          <w:u w:val="single"/>
        </w:rPr>
        <w:t>midterms</w:t>
      </w:r>
      <w:r>
        <w:rPr>
          <w:rFonts w:ascii="Comic Sans MS" w:eastAsia="Comic Sans MS" w:hAnsi="Comic Sans MS" w:cs="Comic Sans MS"/>
          <w:sz w:val="20"/>
        </w:rPr>
        <w:t xml:space="preserve"> when initial placements are made.  Students are then reevaluated at the end of the year for final placement.  </w:t>
      </w:r>
      <w:r>
        <w:rPr>
          <w:rFonts w:ascii="Comic Sans MS" w:eastAsia="Comic Sans MS" w:hAnsi="Comic Sans MS" w:cs="Comic Sans MS"/>
          <w:sz w:val="20"/>
          <w:u w:val="single"/>
        </w:rPr>
        <w:t>Final placements rest with the Academy</w:t>
      </w:r>
      <w:r>
        <w:rPr>
          <w:rFonts w:ascii="Comic Sans MS" w:eastAsia="Comic Sans MS" w:hAnsi="Comic Sans MS" w:cs="Comic Sans MS"/>
          <w:sz w:val="20"/>
        </w:rPr>
        <w:t>. Do not let yourself be placed inappropriately because you did not work hard enough all year.  You will no</w:t>
      </w:r>
      <w:r>
        <w:rPr>
          <w:rFonts w:ascii="Comic Sans MS" w:eastAsia="Comic Sans MS" w:hAnsi="Comic Sans MS" w:cs="Comic Sans MS"/>
          <w:sz w:val="20"/>
        </w:rPr>
        <w:t xml:space="preserve">t be given a spot in Honors based on your ABILITY – you will be given a spot in Honors based on PERFORMANCE!   </w:t>
      </w:r>
      <w:r>
        <w:rPr>
          <w:rFonts w:ascii="Comic Sans MS" w:eastAsia="Comic Sans MS" w:hAnsi="Comic Sans MS" w:cs="Comic Sans MS"/>
          <w:sz w:val="20"/>
          <w:u w:val="single"/>
        </w:rPr>
        <w:t>Space in honors classes is very limited!</w:t>
      </w:r>
    </w:p>
    <w:p w:rsidR="000114A8" w:rsidRDefault="000114A8"/>
    <w:p w:rsidR="000114A8" w:rsidRDefault="008428A6">
      <w:pPr>
        <w:ind w:left="2160" w:firstLine="720"/>
      </w:pPr>
      <w:r>
        <w:rPr>
          <w:sz w:val="22"/>
        </w:rPr>
        <w:t>ACADEMIC INTEGRITY</w:t>
      </w:r>
    </w:p>
    <w:p w:rsidR="000114A8" w:rsidRDefault="008428A6">
      <w:r>
        <w:rPr>
          <w:sz w:val="22"/>
        </w:rPr>
        <w:t>In keeping with our Mission Statement, Christian Brothers Academy challenges students to achieve excellence in all aspects of their lives by encouraging them to live as moral, responsible, contributing, and successful members of society. Building character</w:t>
      </w:r>
      <w:r>
        <w:rPr>
          <w:sz w:val="22"/>
        </w:rPr>
        <w:t xml:space="preserve"> and academic integrity, as </w:t>
      </w:r>
      <w:r>
        <w:rPr>
          <w:sz w:val="22"/>
        </w:rPr>
        <w:lastRenderedPageBreak/>
        <w:t>well as academic success, is a priority at Christian Brothers Academy. Therefore, all forms of cheating, plagiarizing, and lying are unacceptable behaviors for a person of character, and they are not tolerated at CBA.</w:t>
      </w:r>
    </w:p>
    <w:p w:rsidR="000114A8" w:rsidRDefault="000114A8"/>
    <w:p w:rsidR="000114A8" w:rsidRDefault="008428A6">
      <w:pPr>
        <w:jc w:val="center"/>
      </w:pPr>
      <w:r>
        <w:rPr>
          <w:sz w:val="22"/>
        </w:rPr>
        <w:t>VIOLATION</w:t>
      </w:r>
      <w:r>
        <w:rPr>
          <w:sz w:val="22"/>
        </w:rPr>
        <w:t>S OF OUR ACADEMIC INTEGRITY POLICY</w:t>
      </w:r>
    </w:p>
    <w:p w:rsidR="000114A8" w:rsidRDefault="008428A6">
      <w:pPr>
        <w:numPr>
          <w:ilvl w:val="0"/>
          <w:numId w:val="2"/>
        </w:numPr>
        <w:ind w:hanging="359"/>
      </w:pPr>
      <w:r>
        <w:rPr>
          <w:sz w:val="22"/>
        </w:rPr>
        <w:t>Using the work, ideas, and information of others, knowingly or unknowingly, as your own. Examples of cheating include, but are not limited to:</w:t>
      </w:r>
    </w:p>
    <w:p w:rsidR="000114A8" w:rsidRDefault="008428A6">
      <w:pPr>
        <w:numPr>
          <w:ilvl w:val="1"/>
          <w:numId w:val="2"/>
        </w:numPr>
        <w:ind w:hanging="359"/>
      </w:pPr>
      <w:r>
        <w:rPr>
          <w:sz w:val="22"/>
        </w:rPr>
        <w:t>Sharing and/or copying homework, lab reports, projects, and all other assignme</w:t>
      </w:r>
      <w:r>
        <w:rPr>
          <w:sz w:val="22"/>
        </w:rPr>
        <w:t>nts.</w:t>
      </w:r>
    </w:p>
    <w:p w:rsidR="000114A8" w:rsidRDefault="008428A6">
      <w:pPr>
        <w:numPr>
          <w:ilvl w:val="1"/>
          <w:numId w:val="2"/>
        </w:numPr>
        <w:ind w:hanging="359"/>
      </w:pPr>
      <w:r>
        <w:rPr>
          <w:sz w:val="22"/>
        </w:rPr>
        <w:t>Sharing and/or copying test/quiz answers.</w:t>
      </w:r>
    </w:p>
    <w:p w:rsidR="000114A8" w:rsidRDefault="008428A6">
      <w:pPr>
        <w:numPr>
          <w:ilvl w:val="1"/>
          <w:numId w:val="2"/>
        </w:numPr>
        <w:ind w:hanging="359"/>
      </w:pPr>
      <w:r>
        <w:rPr>
          <w:sz w:val="22"/>
        </w:rPr>
        <w:t>Using a friend’s or sibling’s paper or work from previous years.</w:t>
      </w:r>
    </w:p>
    <w:p w:rsidR="000114A8" w:rsidRDefault="008428A6">
      <w:pPr>
        <w:numPr>
          <w:ilvl w:val="1"/>
          <w:numId w:val="2"/>
        </w:numPr>
        <w:ind w:hanging="359"/>
      </w:pPr>
      <w:r>
        <w:rPr>
          <w:sz w:val="22"/>
        </w:rPr>
        <w:t>Obtaining material for a quiz or test without the instructor’s knowledge.</w:t>
      </w:r>
    </w:p>
    <w:p w:rsidR="000114A8" w:rsidRDefault="008428A6">
      <w:pPr>
        <w:numPr>
          <w:ilvl w:val="1"/>
          <w:numId w:val="2"/>
        </w:numPr>
        <w:ind w:hanging="359"/>
      </w:pPr>
      <w:r>
        <w:rPr>
          <w:sz w:val="22"/>
        </w:rPr>
        <w:t>Bringing and/or using unauthorized information during class, including</w:t>
      </w:r>
      <w:r>
        <w:rPr>
          <w:sz w:val="22"/>
        </w:rPr>
        <w:t xml:space="preserve"> information stored in any electronic device.</w:t>
      </w:r>
    </w:p>
    <w:p w:rsidR="000114A8" w:rsidRDefault="008428A6">
      <w:pPr>
        <w:numPr>
          <w:ilvl w:val="1"/>
          <w:numId w:val="2"/>
        </w:numPr>
        <w:ind w:hanging="359"/>
      </w:pPr>
      <w:r>
        <w:rPr>
          <w:sz w:val="22"/>
        </w:rPr>
        <w:t>Discussing information about a quiz or test with other students who have not completed the assessment.</w:t>
      </w:r>
    </w:p>
    <w:p w:rsidR="000114A8" w:rsidRDefault="008428A6">
      <w:pPr>
        <w:numPr>
          <w:ilvl w:val="1"/>
          <w:numId w:val="2"/>
        </w:numPr>
        <w:ind w:hanging="359"/>
      </w:pPr>
      <w:r>
        <w:rPr>
          <w:sz w:val="22"/>
        </w:rPr>
        <w:t>Any other action of an inappropriate nature as defined by the teacher.</w:t>
      </w:r>
    </w:p>
    <w:p w:rsidR="000114A8" w:rsidRDefault="000114A8"/>
    <w:p w:rsidR="000114A8" w:rsidRDefault="008428A6">
      <w:pPr>
        <w:numPr>
          <w:ilvl w:val="0"/>
          <w:numId w:val="2"/>
        </w:numPr>
        <w:ind w:hanging="359"/>
      </w:pPr>
      <w:r>
        <w:rPr>
          <w:sz w:val="22"/>
        </w:rPr>
        <w:t>The MLA Style Manual states:</w:t>
      </w:r>
    </w:p>
    <w:p w:rsidR="000114A8" w:rsidRDefault="008428A6">
      <w:pPr>
        <w:ind w:left="720"/>
      </w:pPr>
      <w:r>
        <w:rPr>
          <w:sz w:val="22"/>
        </w:rPr>
        <w:t>“Forms</w:t>
      </w:r>
      <w:r>
        <w:rPr>
          <w:sz w:val="22"/>
        </w:rPr>
        <w:t xml:space="preserve"> of plagiarism include the failure to give appropriate acknowledgement when repeating another’s argument, and presenting another’s line of thinking.  You may certainly use another person’s works and thoughts, but the borrowed material must not appear to be</w:t>
      </w:r>
      <w:r>
        <w:rPr>
          <w:sz w:val="22"/>
        </w:rPr>
        <w:t xml:space="preserve"> your creation.  In your writing, then, you must document everything you borrow; not only direct quotations and paraphrases but also information and ideas.”  </w:t>
      </w:r>
    </w:p>
    <w:p w:rsidR="000114A8" w:rsidRDefault="008428A6">
      <w:pPr>
        <w:ind w:left="720"/>
      </w:pPr>
      <w:r>
        <w:rPr>
          <w:sz w:val="22"/>
        </w:rPr>
        <w:t xml:space="preserve"> - Joseph </w:t>
      </w:r>
      <w:proofErr w:type="spellStart"/>
      <w:r>
        <w:rPr>
          <w:sz w:val="22"/>
        </w:rPr>
        <w:t>Gibaldi</w:t>
      </w:r>
      <w:proofErr w:type="spellEnd"/>
      <w:r>
        <w:rPr>
          <w:sz w:val="22"/>
        </w:rPr>
        <w:t xml:space="preserve">, </w:t>
      </w:r>
      <w:r>
        <w:rPr>
          <w:i/>
          <w:sz w:val="22"/>
        </w:rPr>
        <w:t>MLA Style Manual and Guide to Scholarly Publishing</w:t>
      </w:r>
      <w:r>
        <w:rPr>
          <w:sz w:val="22"/>
        </w:rPr>
        <w:t xml:space="preserve">, New York:  </w:t>
      </w:r>
      <w:r>
        <w:rPr>
          <w:i/>
          <w:sz w:val="22"/>
        </w:rPr>
        <w:t>The Modern Lang</w:t>
      </w:r>
      <w:r>
        <w:rPr>
          <w:i/>
          <w:sz w:val="22"/>
        </w:rPr>
        <w:t>uage Association of America</w:t>
      </w:r>
      <w:r>
        <w:rPr>
          <w:sz w:val="22"/>
        </w:rPr>
        <w:t>, 1998)</w:t>
      </w:r>
    </w:p>
    <w:p w:rsidR="000114A8" w:rsidRDefault="000114A8">
      <w:pPr>
        <w:ind w:left="720"/>
      </w:pPr>
    </w:p>
    <w:p w:rsidR="000114A8" w:rsidRDefault="008428A6">
      <w:pPr>
        <w:ind w:left="720" w:right="-1079"/>
      </w:pPr>
      <w:r>
        <w:rPr>
          <w:sz w:val="22"/>
        </w:rPr>
        <w:t>Examples of plagiarism include, but are not limited to:</w:t>
      </w:r>
    </w:p>
    <w:p w:rsidR="000114A8" w:rsidRDefault="008428A6">
      <w:pPr>
        <w:numPr>
          <w:ilvl w:val="0"/>
          <w:numId w:val="1"/>
        </w:numPr>
        <w:ind w:hanging="359"/>
      </w:pPr>
      <w:r>
        <w:rPr>
          <w:sz w:val="22"/>
        </w:rPr>
        <w:t>Copying the work of another person.</w:t>
      </w:r>
    </w:p>
    <w:p w:rsidR="000114A8" w:rsidRDefault="008428A6">
      <w:pPr>
        <w:numPr>
          <w:ilvl w:val="0"/>
          <w:numId w:val="1"/>
        </w:numPr>
        <w:ind w:hanging="359"/>
      </w:pPr>
      <w:r>
        <w:rPr>
          <w:sz w:val="22"/>
        </w:rPr>
        <w:t>Submitting images and/or documents in whole or in part from the Internet without citation of the source.</w:t>
      </w:r>
    </w:p>
    <w:p w:rsidR="000114A8" w:rsidRDefault="008428A6">
      <w:pPr>
        <w:numPr>
          <w:ilvl w:val="0"/>
          <w:numId w:val="1"/>
        </w:numPr>
        <w:ind w:hanging="359"/>
      </w:pPr>
      <w:r>
        <w:rPr>
          <w:sz w:val="22"/>
        </w:rPr>
        <w:t>Using someone’s ideas o</w:t>
      </w:r>
      <w:r>
        <w:rPr>
          <w:sz w:val="22"/>
        </w:rPr>
        <w:t>r writing without acknowledgement and proper citations.</w:t>
      </w:r>
    </w:p>
    <w:p w:rsidR="000114A8" w:rsidRDefault="008428A6">
      <w:pPr>
        <w:numPr>
          <w:ilvl w:val="0"/>
          <w:numId w:val="1"/>
        </w:numPr>
        <w:ind w:hanging="359"/>
      </w:pPr>
      <w:r>
        <w:rPr>
          <w:sz w:val="22"/>
        </w:rPr>
        <w:t>Using graphs, charts, illustrations, and/or diagrams without citations.</w:t>
      </w:r>
    </w:p>
    <w:p w:rsidR="000114A8" w:rsidRDefault="008428A6">
      <w:pPr>
        <w:numPr>
          <w:ilvl w:val="0"/>
          <w:numId w:val="1"/>
        </w:numPr>
        <w:ind w:hanging="359"/>
      </w:pPr>
      <w:r>
        <w:rPr>
          <w:sz w:val="22"/>
        </w:rPr>
        <w:t>Having a parent or another person write an essay or do a project which is submitted as your own work.</w:t>
      </w:r>
    </w:p>
    <w:p w:rsidR="000114A8" w:rsidRDefault="008428A6">
      <w:pPr>
        <w:numPr>
          <w:ilvl w:val="0"/>
          <w:numId w:val="1"/>
        </w:numPr>
        <w:ind w:hanging="359"/>
      </w:pPr>
      <w:r>
        <w:rPr>
          <w:sz w:val="22"/>
        </w:rPr>
        <w:t>Any other action of an inappropriate nature as defined by the teacher.</w:t>
      </w:r>
    </w:p>
    <w:p w:rsidR="000114A8" w:rsidRDefault="000114A8"/>
    <w:p w:rsidR="000114A8" w:rsidRDefault="008428A6">
      <w:r>
        <w:rPr>
          <w:sz w:val="22"/>
        </w:rPr>
        <w:t xml:space="preserve">A student caught cheating or plagiarizing will receive a grade of zero for the assignment/assessment.  Repeated violations and/or the severity of a violation could result in expulsion </w:t>
      </w:r>
      <w:r>
        <w:rPr>
          <w:sz w:val="22"/>
        </w:rPr>
        <w:t>from CBA. Appropriate consequences and sanctions will be imposed and a cumulative record of reported violations will be maintained by the Assistant Principal for Academic Affairs.</w:t>
      </w:r>
    </w:p>
    <w:p w:rsidR="000114A8" w:rsidRDefault="000114A8"/>
    <w:p w:rsidR="000114A8" w:rsidRDefault="008428A6">
      <w:r>
        <w:rPr>
          <w:b/>
          <w:i/>
          <w:sz w:val="36"/>
        </w:rPr>
        <w:t>If I have lost confidence in myself, I have the universe</w:t>
      </w:r>
    </w:p>
    <w:p w:rsidR="000114A8" w:rsidRDefault="008428A6">
      <w:r>
        <w:rPr>
          <w:b/>
          <w:i/>
          <w:sz w:val="36"/>
        </w:rPr>
        <w:t xml:space="preserve"> </w:t>
      </w:r>
      <w:proofErr w:type="gramStart"/>
      <w:r>
        <w:rPr>
          <w:b/>
          <w:i/>
          <w:sz w:val="36"/>
        </w:rPr>
        <w:t>against</w:t>
      </w:r>
      <w:proofErr w:type="gramEnd"/>
      <w:r>
        <w:rPr>
          <w:b/>
          <w:i/>
          <w:sz w:val="36"/>
        </w:rPr>
        <w:t xml:space="preserve"> me.</w:t>
      </w:r>
    </w:p>
    <w:p w:rsidR="000114A8" w:rsidRDefault="008428A6">
      <w:r>
        <w:rPr>
          <w:b/>
        </w:rPr>
        <w:t>-Ralp</w:t>
      </w:r>
      <w:r>
        <w:rPr>
          <w:b/>
        </w:rPr>
        <w:t>h Waldo Emerson</w:t>
      </w:r>
    </w:p>
    <w:p w:rsidR="000114A8" w:rsidRDefault="008428A6">
      <w:pPr>
        <w:jc w:val="center"/>
      </w:pPr>
      <w:r>
        <w:t xml:space="preserve"> </w:t>
      </w:r>
    </w:p>
    <w:p w:rsidR="000114A8" w:rsidRDefault="008428A6">
      <w:r>
        <w:t>The year ahead is filled with many different challenges. When faced with a challenge remember that “in the middle of difficulty lies opportunity” (Albert Einstein). If you are not met with success during the first attempt try again, for f</w:t>
      </w:r>
      <w:r>
        <w:t>ailure breeds success.</w:t>
      </w:r>
    </w:p>
    <w:p w:rsidR="000114A8" w:rsidRDefault="008428A6">
      <w:r>
        <w:t xml:space="preserve"> </w:t>
      </w:r>
    </w:p>
    <w:p w:rsidR="000114A8" w:rsidRDefault="008428A6">
      <w:r>
        <w:t>Good luck to you in all of your classes!</w:t>
      </w:r>
    </w:p>
    <w:p w:rsidR="000114A8" w:rsidRDefault="008428A6">
      <w:r>
        <w:t xml:space="preserve"> </w:t>
      </w:r>
    </w:p>
    <w:p w:rsidR="000114A8" w:rsidRDefault="008428A6">
      <w:r>
        <w:t>~Ms. Graham</w:t>
      </w:r>
    </w:p>
    <w:p w:rsidR="000114A8" w:rsidRDefault="000114A8"/>
    <w:p w:rsidR="000114A8" w:rsidRDefault="008428A6">
      <w:r>
        <w:t>Please do not hesitate to contact me to discuss any concerns you may have throughout the school year.</w:t>
      </w:r>
    </w:p>
    <w:p w:rsidR="000114A8" w:rsidRDefault="008428A6">
      <w:r>
        <w:t>E-mail: dgraham@cbasyracuse.org</w:t>
      </w:r>
    </w:p>
    <w:p w:rsidR="000114A8" w:rsidRDefault="008428A6">
      <w:r>
        <w:t xml:space="preserve"> </w:t>
      </w:r>
    </w:p>
    <w:p w:rsidR="000114A8" w:rsidRDefault="008428A6">
      <w:r>
        <w:t xml:space="preserve"> </w:t>
      </w:r>
    </w:p>
    <w:p w:rsidR="000114A8" w:rsidRDefault="000114A8"/>
    <w:p w:rsidR="000114A8" w:rsidRDefault="000114A8"/>
    <w:p w:rsidR="000114A8" w:rsidRDefault="000114A8"/>
    <w:p w:rsidR="000114A8" w:rsidRDefault="008428A6">
      <w:r>
        <w:rPr>
          <w:b/>
        </w:rPr>
        <w:t xml:space="preserve">Please hand in this portion of the syllabus: </w:t>
      </w:r>
    </w:p>
    <w:p w:rsidR="000114A8" w:rsidRDefault="008428A6">
      <w:r>
        <w:t xml:space="preserve"> </w:t>
      </w:r>
    </w:p>
    <w:p w:rsidR="000114A8" w:rsidRDefault="008428A6">
      <w:r>
        <w:t>In signing the bottom portion of this syllabus, both student and parent certify that they have read and understand the material and policies provided.</w:t>
      </w:r>
    </w:p>
    <w:p w:rsidR="000114A8" w:rsidRDefault="008428A6">
      <w:r>
        <w:t xml:space="preserve"> </w:t>
      </w:r>
    </w:p>
    <w:p w:rsidR="000114A8" w:rsidRDefault="008428A6">
      <w:r>
        <w:t xml:space="preserve"> </w:t>
      </w:r>
    </w:p>
    <w:p w:rsidR="000114A8" w:rsidRDefault="008428A6">
      <w:r>
        <w:t>_______________________________</w:t>
      </w:r>
    </w:p>
    <w:p w:rsidR="000114A8" w:rsidRDefault="008428A6">
      <w:r>
        <w:t>Student Print</w:t>
      </w:r>
    </w:p>
    <w:p w:rsidR="000114A8" w:rsidRDefault="008428A6">
      <w:r>
        <w:t xml:space="preserve"> </w:t>
      </w:r>
    </w:p>
    <w:p w:rsidR="000114A8" w:rsidRDefault="008428A6">
      <w:r>
        <w:t xml:space="preserve">_______________________________                                          ______________            </w:t>
      </w:r>
    </w:p>
    <w:p w:rsidR="000114A8" w:rsidRDefault="008428A6">
      <w:r>
        <w:t>Student Signature                                                                                  Date</w:t>
      </w:r>
    </w:p>
    <w:p w:rsidR="000114A8" w:rsidRDefault="008428A6">
      <w:r>
        <w:t xml:space="preserve"> </w:t>
      </w:r>
    </w:p>
    <w:p w:rsidR="000114A8" w:rsidRDefault="008428A6">
      <w:r>
        <w:t xml:space="preserve"> </w:t>
      </w:r>
    </w:p>
    <w:p w:rsidR="000114A8" w:rsidRDefault="008428A6">
      <w:r>
        <w:t>______________________________</w:t>
      </w:r>
    </w:p>
    <w:p w:rsidR="000114A8" w:rsidRDefault="008428A6">
      <w:r>
        <w:t>Parent Print</w:t>
      </w:r>
    </w:p>
    <w:p w:rsidR="000114A8" w:rsidRDefault="008428A6">
      <w:r>
        <w:t xml:space="preserve"> </w:t>
      </w:r>
    </w:p>
    <w:p w:rsidR="000114A8" w:rsidRDefault="008428A6">
      <w:r>
        <w:t>__</w:t>
      </w:r>
      <w:r>
        <w:t xml:space="preserve">____________________________                                             ______________                     </w:t>
      </w:r>
    </w:p>
    <w:p w:rsidR="000114A8" w:rsidRDefault="008428A6">
      <w:r>
        <w:t>Parent Signature                                                                                     Date</w:t>
      </w:r>
    </w:p>
    <w:p w:rsidR="000114A8" w:rsidRDefault="000114A8"/>
    <w:sectPr w:rsidR="000114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3345"/>
    <w:multiLevelType w:val="multilevel"/>
    <w:tmpl w:val="17AED7F6"/>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2E66158"/>
    <w:multiLevelType w:val="multilevel"/>
    <w:tmpl w:val="71FAF336"/>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A8"/>
    <w:rsid w:val="000114A8"/>
    <w:rsid w:val="0084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16F88-6588-439E-8C4B-C592094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raham@cbasyracus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CBA 8th grade syllabus.docx</vt:lpstr>
    </vt:vector>
  </TitlesOfParts>
  <Company>Christian Brothers Academy Syracuse</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8th grade syllabus.docx</dc:title>
  <dc:creator>Danielle Graham</dc:creator>
  <cp:lastModifiedBy>Danielle Graham</cp:lastModifiedBy>
  <cp:revision>2</cp:revision>
  <dcterms:created xsi:type="dcterms:W3CDTF">2014-09-08T11:54:00Z</dcterms:created>
  <dcterms:modified xsi:type="dcterms:W3CDTF">2014-09-08T11:54:00Z</dcterms:modified>
</cp:coreProperties>
</file>